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A6F87" w:rsidRDefault="00303E73">
      <w:pPr>
        <w:spacing w:after="280"/>
        <w:ind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TERMO DE GUARDA DE MATERIAL BIOLÓGICO</w:t>
      </w:r>
    </w:p>
    <w:p w14:paraId="00000002" w14:textId="77777777" w:rsidR="004A6F87" w:rsidRDefault="004A6F87">
      <w:pPr>
        <w:spacing w:before="280" w:after="280"/>
        <w:ind w:firstLine="0"/>
        <w:jc w:val="center"/>
        <w:rPr>
          <w:rFonts w:ascii="Times New Roman" w:eastAsia="Times New Roman" w:hAnsi="Times New Roman" w:cs="Times New Roman"/>
        </w:rPr>
      </w:pPr>
    </w:p>
    <w:p w14:paraId="00000003" w14:textId="77777777" w:rsidR="004A6F87" w:rsidRDefault="00303E73">
      <w:pPr>
        <w:spacing w:before="280" w:after="280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Eu, </w:t>
      </w:r>
      <w:r>
        <w:rPr>
          <w:rFonts w:ascii="Times New Roman" w:eastAsia="Times New Roman" w:hAnsi="Times New Roman" w:cs="Times New Roman"/>
          <w:b/>
          <w:color w:val="4C94D8"/>
        </w:rPr>
        <w:t>NOME DO PESQUISADOR(A</w:t>
      </w:r>
      <w:r>
        <w:rPr>
          <w:rFonts w:ascii="Times New Roman" w:eastAsia="Times New Roman" w:hAnsi="Times New Roman" w:cs="Times New Roman"/>
          <w:b/>
        </w:rPr>
        <w:t>)</w:t>
      </w:r>
      <w:r>
        <w:rPr>
          <w:rFonts w:ascii="Times New Roman" w:eastAsia="Times New Roman" w:hAnsi="Times New Roman" w:cs="Times New Roman"/>
        </w:rPr>
        <w:t xml:space="preserve">, responsável pelo projeto intitulado </w:t>
      </w:r>
      <w:r>
        <w:rPr>
          <w:rFonts w:ascii="Times New Roman" w:eastAsia="Times New Roman" w:hAnsi="Times New Roman" w:cs="Times New Roman"/>
          <w:b/>
        </w:rPr>
        <w:t>“</w:t>
      </w:r>
      <w:r>
        <w:rPr>
          <w:rFonts w:ascii="Times New Roman" w:eastAsia="Times New Roman" w:hAnsi="Times New Roman" w:cs="Times New Roman"/>
          <w:b/>
          <w:color w:val="4C94D8"/>
        </w:rPr>
        <w:t>TÍTULO DO PROJETO</w:t>
      </w:r>
      <w:r>
        <w:rPr>
          <w:rFonts w:ascii="Times New Roman" w:eastAsia="Times New Roman" w:hAnsi="Times New Roman" w:cs="Times New Roman"/>
          <w:b/>
        </w:rPr>
        <w:t>”</w:t>
      </w:r>
      <w:r>
        <w:rPr>
          <w:rFonts w:ascii="Times New Roman" w:eastAsia="Times New Roman" w:hAnsi="Times New Roman" w:cs="Times New Roman"/>
        </w:rPr>
        <w:t xml:space="preserve">, comprometo-me a zelar pela guarda e integridade do material biológico </w:t>
      </w:r>
      <w:r>
        <w:rPr>
          <w:rFonts w:ascii="Times New Roman" w:eastAsia="Times New Roman" w:hAnsi="Times New Roman" w:cs="Times New Roman"/>
          <w:b/>
          <w:color w:val="4C94D8"/>
        </w:rPr>
        <w:t>(colocar tipo de amostra, ex.: sangue total, plasma, tecido epitelial, DNA, RNA, proteína, etc.)</w:t>
      </w:r>
      <w:r>
        <w:rPr>
          <w:rFonts w:ascii="Times New Roman" w:eastAsia="Times New Roman" w:hAnsi="Times New Roman" w:cs="Times New Roman"/>
          <w:color w:val="4C94D8"/>
        </w:rPr>
        <w:t xml:space="preserve"> </w:t>
      </w:r>
      <w:r>
        <w:rPr>
          <w:rFonts w:ascii="Times New Roman" w:eastAsia="Times New Roman" w:hAnsi="Times New Roman" w:cs="Times New Roman"/>
        </w:rPr>
        <w:t>coletado para este estudo, após a obtenção do consentimento livre e esclarecido dos participantes.</w:t>
      </w:r>
    </w:p>
    <w:p w14:paraId="00000004" w14:textId="77777777" w:rsidR="004A6F87" w:rsidRDefault="00303E73">
      <w:pPr>
        <w:spacing w:before="280" w:after="280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Asseguro aos participantes o direito de acesso às informações de seu interesse, incluindo, quando aplicável, os resultados do estudo.</w:t>
      </w:r>
    </w:p>
    <w:p w14:paraId="00000005" w14:textId="7D96F8E0" w:rsidR="004A6F87" w:rsidRDefault="00303E73">
      <w:pPr>
        <w:spacing w:before="280" w:after="280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Declaro ainda que, caso haja necessidade de utilização das amostras coletadas em uma nova pesquisa, o novo protocolo será submetido previamente à apreciação do Comitê de Ética em Pesquisa (CEP) da Instituição e, quando necessário, à </w:t>
      </w:r>
      <w:r w:rsidR="001D6338" w:rsidRPr="001D6338">
        <w:rPr>
          <w:rFonts w:ascii="Times New Roman" w:eastAsia="Times New Roman" w:hAnsi="Times New Roman" w:cs="Times New Roman"/>
        </w:rPr>
        <w:t>Instância Nacional de Ética em Pesquisa</w:t>
      </w:r>
      <w:r>
        <w:rPr>
          <w:rFonts w:ascii="Times New Roman" w:eastAsia="Times New Roman" w:hAnsi="Times New Roman" w:cs="Times New Roman"/>
        </w:rPr>
        <w:t xml:space="preserve"> (</w:t>
      </w:r>
      <w:r w:rsidR="001D6338">
        <w:rPr>
          <w:rFonts w:ascii="Times New Roman" w:eastAsia="Times New Roman" w:hAnsi="Times New Roman" w:cs="Times New Roman"/>
        </w:rPr>
        <w:t>INAEP</w:t>
      </w:r>
      <w:r>
        <w:rPr>
          <w:rFonts w:ascii="Times New Roman" w:eastAsia="Times New Roman" w:hAnsi="Times New Roman" w:cs="Times New Roman"/>
        </w:rPr>
        <w:t>). Somente após a aprovação ética, os participantes serão novamente contatados para a obtenção de seu consentimento por meio da assinatura de um novo Termo de Consentimento Livre e Esclarecido (TCLE). O mesmo procedimento será adotado para os dados associados, quando aplicável.</w:t>
      </w:r>
    </w:p>
    <w:p w14:paraId="00000006" w14:textId="77777777" w:rsidR="004A6F87" w:rsidRDefault="00303E73">
      <w:pPr>
        <w:spacing w:before="280" w:after="280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Fortaleza, </w:t>
      </w:r>
      <w:r>
        <w:rPr>
          <w:rFonts w:ascii="Times New Roman" w:eastAsia="Times New Roman" w:hAnsi="Times New Roman" w:cs="Times New Roman"/>
          <w:color w:val="4C94D8"/>
        </w:rPr>
        <w:t xml:space="preserve">XX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color w:val="4C94D8"/>
        </w:rPr>
        <w:t xml:space="preserve"> XXXXX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color w:val="4C94D8"/>
        </w:rPr>
        <w:t xml:space="preserve"> XXXX</w:t>
      </w:r>
    </w:p>
    <w:p w14:paraId="00000007" w14:textId="77777777" w:rsidR="004A6F87" w:rsidRDefault="004A6F87">
      <w:pPr>
        <w:spacing w:before="280" w:after="280"/>
        <w:ind w:firstLine="0"/>
        <w:rPr>
          <w:rFonts w:ascii="Times New Roman" w:eastAsia="Times New Roman" w:hAnsi="Times New Roman" w:cs="Times New Roman"/>
        </w:rPr>
      </w:pPr>
    </w:p>
    <w:p w14:paraId="00000008" w14:textId="77777777" w:rsidR="004A6F87" w:rsidRDefault="00303E73">
      <w:pPr>
        <w:ind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</w:t>
      </w:r>
    </w:p>
    <w:p w14:paraId="00000009" w14:textId="77777777" w:rsidR="004A6F87" w:rsidRDefault="00303E73">
      <w:pPr>
        <w:spacing w:before="280" w:after="280"/>
        <w:ind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NOME E ASSINATURA DO PESQUISADOR(A)</w:t>
      </w:r>
      <w:r>
        <w:rPr>
          <w:rFonts w:ascii="Times New Roman" w:eastAsia="Times New Roman" w:hAnsi="Times New Roman" w:cs="Times New Roman"/>
        </w:rPr>
        <w:br/>
        <w:t>Responsável pela pesquisa</w:t>
      </w:r>
    </w:p>
    <w:p w14:paraId="0000000A" w14:textId="77777777" w:rsidR="004A6F87" w:rsidRDefault="004A6F87"/>
    <w:sectPr w:rsidR="004A6F87">
      <w:pgSz w:w="11906" w:h="16838"/>
      <w:pgMar w:top="1440" w:right="1699" w:bottom="1440" w:left="170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F87"/>
    <w:rsid w:val="001D6338"/>
    <w:rsid w:val="00303E73"/>
    <w:rsid w:val="004A6F87"/>
    <w:rsid w:val="0056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EDB87"/>
  <w15:docId w15:val="{D878E94B-33C7-46F5-B174-A64E8CC4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ind w:firstLine="69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mdRwpEEhofLH8vZA1p2pBtOOVQ==">CgMxLjA4AHIhMTNscTFjX05DNVhtLWl2MFBNUUJsZEpXenFMUkZtbjFO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Lelia Queiroz</dc:creator>
  <cp:lastModifiedBy>PARECER</cp:lastModifiedBy>
  <cp:revision>2</cp:revision>
  <dcterms:created xsi:type="dcterms:W3CDTF">2025-02-17T19:59:00Z</dcterms:created>
  <dcterms:modified xsi:type="dcterms:W3CDTF">2026-05-11T18:58:00Z</dcterms:modified>
</cp:coreProperties>
</file>