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C66D" w14:textId="77777777" w:rsidR="001425BD" w:rsidRDefault="005462A1" w:rsidP="00F939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ABF">
        <w:rPr>
          <w:rFonts w:ascii="Times New Roman" w:hAnsi="Times New Roman" w:cs="Times New Roman"/>
          <w:b/>
          <w:sz w:val="24"/>
          <w:szCs w:val="24"/>
        </w:rPr>
        <w:t xml:space="preserve">CARTA </w:t>
      </w:r>
      <w:r w:rsidR="001425BD">
        <w:rPr>
          <w:rFonts w:ascii="Times New Roman" w:hAnsi="Times New Roman" w:cs="Times New Roman"/>
          <w:b/>
          <w:sz w:val="24"/>
          <w:szCs w:val="24"/>
        </w:rPr>
        <w:t>RESPOSTA À(S) PENDÊNCIA(S)</w:t>
      </w:r>
    </w:p>
    <w:p w14:paraId="63AC1141" w14:textId="77777777" w:rsidR="00F939D1" w:rsidRPr="00D35ABF" w:rsidRDefault="00F939D1" w:rsidP="00F939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8A9AF" w14:textId="0E38B6DE" w:rsidR="001425BD" w:rsidRPr="002E451D" w:rsidRDefault="001425BD" w:rsidP="002E451D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 xml:space="preserve">Ao Comitê de Ética em Pesquisa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incluir nome do CEP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]</w:t>
      </w:r>
    </w:p>
    <w:p w14:paraId="63C2818D" w14:textId="221788AD" w:rsidR="001425BD" w:rsidRPr="002E451D" w:rsidRDefault="001425BD" w:rsidP="002E451D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 xml:space="preserve">Título da Pesquisa: 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</w:t>
      </w:r>
      <w:r w:rsidR="009965BE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cole</w:t>
      </w:r>
      <w:r w:rsidR="009965BE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e 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copie aqui o título da pesquisa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]</w:t>
      </w:r>
    </w:p>
    <w:p w14:paraId="37F0FC67" w14:textId="6A52FEBD" w:rsidR="001425BD" w:rsidRPr="001425BD" w:rsidRDefault="001425BD" w:rsidP="002E451D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 xml:space="preserve">Pesquisador Responsável: 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[incluir 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nome </w:t>
      </w:r>
      <w:r w:rsidRPr="001425B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completo do pesquisador responsável cadastrado na Plataforma Brasil</w:t>
      </w:r>
      <w:r w:rsid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]</w:t>
      </w:r>
    </w:p>
    <w:p w14:paraId="5B1ECE7E" w14:textId="5B0F8A5B" w:rsidR="00A14FF0" w:rsidRPr="002E451D" w:rsidRDefault="001425BD" w:rsidP="002E451D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>CAAE: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incluir número do CAEE do CEP correspondente</w:t>
      </w:r>
      <w:r w:rsidR="009965BE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por exemplo, 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HEMOCE final 8152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]</w:t>
      </w:r>
    </w:p>
    <w:p w14:paraId="7E1F7F9E" w14:textId="77777777" w:rsidR="001425BD" w:rsidRDefault="001425BD" w:rsidP="00A14F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4967C" w14:textId="34C17E85" w:rsidR="005462A1" w:rsidRPr="00D35ABF" w:rsidRDefault="005462A1" w:rsidP="00A14F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5ABF">
        <w:rPr>
          <w:rFonts w:ascii="Times New Roman" w:hAnsi="Times New Roman" w:cs="Times New Roman"/>
          <w:b/>
          <w:sz w:val="24"/>
          <w:szCs w:val="24"/>
        </w:rPr>
        <w:t>Assunto</w:t>
      </w:r>
      <w:r w:rsidR="00C96B9D" w:rsidRPr="00D35ABF">
        <w:rPr>
          <w:rFonts w:ascii="Times New Roman" w:hAnsi="Times New Roman" w:cs="Times New Roman"/>
          <w:sz w:val="24"/>
          <w:szCs w:val="24"/>
        </w:rPr>
        <w:t>: Resposta(s) à(s) pendência(s</w:t>
      </w:r>
      <w:r w:rsidRPr="00D35ABF">
        <w:rPr>
          <w:rFonts w:ascii="Times New Roman" w:hAnsi="Times New Roman" w:cs="Times New Roman"/>
          <w:sz w:val="24"/>
          <w:szCs w:val="24"/>
        </w:rPr>
        <w:t>)</w:t>
      </w:r>
    </w:p>
    <w:p w14:paraId="276DDD4D" w14:textId="77777777" w:rsidR="00E925FD" w:rsidRPr="00D35ABF" w:rsidRDefault="00E925FD" w:rsidP="00A14F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276574" w14:textId="2363F492" w:rsidR="001425BD" w:rsidRDefault="001425BD" w:rsidP="001425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>Como pesquisador responsável pela pesquisa, encaminho as respostas e os ajustes solicitados por este CEP.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5BD">
        <w:rPr>
          <w:rFonts w:ascii="Times New Roman" w:hAnsi="Times New Roman" w:cs="Times New Roman"/>
          <w:sz w:val="24"/>
          <w:szCs w:val="24"/>
        </w:rPr>
        <w:t>As pendências foram listadas abaixo, acompanhadas das respectivas respostas.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5BD">
        <w:rPr>
          <w:rFonts w:ascii="Times New Roman" w:hAnsi="Times New Roman" w:cs="Times New Roman"/>
          <w:sz w:val="24"/>
          <w:szCs w:val="24"/>
        </w:rPr>
        <w:t xml:space="preserve">Além disso, informo que todos os documentos que </w:t>
      </w:r>
      <w:r w:rsidR="000D431C">
        <w:rPr>
          <w:rFonts w:ascii="Times New Roman" w:hAnsi="Times New Roman" w:cs="Times New Roman"/>
          <w:sz w:val="24"/>
          <w:szCs w:val="24"/>
        </w:rPr>
        <w:t>sofreram</w:t>
      </w:r>
      <w:r w:rsidRPr="001425BD">
        <w:rPr>
          <w:rFonts w:ascii="Times New Roman" w:hAnsi="Times New Roman" w:cs="Times New Roman"/>
          <w:sz w:val="24"/>
          <w:szCs w:val="24"/>
        </w:rPr>
        <w:t xml:space="preserve"> correções (quando aplicável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425BD">
        <w:rPr>
          <w:rFonts w:ascii="Times New Roman" w:hAnsi="Times New Roman" w:cs="Times New Roman"/>
          <w:sz w:val="24"/>
          <w:szCs w:val="24"/>
        </w:rPr>
        <w:t xml:space="preserve">foram anexados em novos arquivos, com as alterações </w:t>
      </w:r>
      <w:r w:rsidRPr="001425BD">
        <w:rPr>
          <w:rFonts w:ascii="Times New Roman" w:hAnsi="Times New Roman" w:cs="Times New Roman"/>
          <w:sz w:val="24"/>
          <w:szCs w:val="24"/>
          <w:highlight w:val="yellow"/>
        </w:rPr>
        <w:t>destacadas em amarelo</w:t>
      </w:r>
      <w:r w:rsidRPr="001425BD">
        <w:rPr>
          <w:rFonts w:ascii="Times New Roman" w:hAnsi="Times New Roman" w:cs="Times New Roman"/>
          <w:sz w:val="24"/>
          <w:szCs w:val="24"/>
        </w:rPr>
        <w:t>.</w:t>
      </w:r>
    </w:p>
    <w:p w14:paraId="3D9C4F3D" w14:textId="77777777" w:rsidR="001425BD" w:rsidRDefault="001425BD" w:rsidP="00142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30C44" w14:textId="256C0F86" w:rsidR="005E133A" w:rsidRPr="00D35ABF" w:rsidRDefault="001425BD" w:rsidP="00142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>Lista de pendências e respostas:</w:t>
      </w:r>
    </w:p>
    <w:p w14:paraId="2B562A19" w14:textId="77777777" w:rsidR="001425BD" w:rsidRDefault="001425BD" w:rsidP="005E13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4A9A9D" w14:textId="5D0531D9" w:rsidR="005462A1" w:rsidRPr="00D35ABF" w:rsidRDefault="005462A1" w:rsidP="005E13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ABF">
        <w:rPr>
          <w:rFonts w:ascii="Times New Roman" w:hAnsi="Times New Roman" w:cs="Times New Roman"/>
          <w:b/>
          <w:sz w:val="24"/>
          <w:szCs w:val="24"/>
        </w:rPr>
        <w:t>Pendência nº 01</w:t>
      </w:r>
    </w:p>
    <w:p w14:paraId="51D7E8C3" w14:textId="36E59E03" w:rsidR="005E133A" w:rsidRPr="00D35ABF" w:rsidRDefault="008C6C38" w:rsidP="005E13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3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Copie e cole as pendências </w:t>
      </w:r>
      <w:r w:rsidR="003A70F4" w:rsidRPr="003A70F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 partir do parecer emitido pelo CEP</w:t>
      </w:r>
      <w:r w:rsidRPr="008C6C3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exatamente na ordem em que aparecem nas considerações do documento.</w:t>
      </w:r>
    </w:p>
    <w:p w14:paraId="63096504" w14:textId="77777777" w:rsidR="005462A1" w:rsidRPr="00D35ABF" w:rsidRDefault="005462A1" w:rsidP="005E13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ABF">
        <w:rPr>
          <w:rFonts w:ascii="Times New Roman" w:hAnsi="Times New Roman" w:cs="Times New Roman"/>
          <w:b/>
          <w:sz w:val="24"/>
          <w:szCs w:val="24"/>
        </w:rPr>
        <w:t>Resposta</w:t>
      </w:r>
    </w:p>
    <w:p w14:paraId="6F638576" w14:textId="77777777" w:rsidR="000D431C" w:rsidRDefault="001B3793" w:rsidP="001B3793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B379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Ao responder à pendência, o pesquisador deve indicar</w:t>
      </w:r>
      <w:r w:rsid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:</w:t>
      </w:r>
      <w:r w:rsidRPr="001B379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3EFEBF78" w14:textId="77777777" w:rsidR="000D431C" w:rsidRPr="000D431C" w:rsidRDefault="000D431C" w:rsidP="000D431C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431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Documentos alterados: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[Nome dos documentos]</w:t>
      </w:r>
    </w:p>
    <w:p w14:paraId="4E0445B2" w14:textId="77777777" w:rsidR="000D431C" w:rsidRPr="000D431C" w:rsidRDefault="000D431C" w:rsidP="000D431C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431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Páginas alteradas: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proofErr w:type="gramStart"/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[Indicar</w:t>
      </w:r>
      <w:proofErr w:type="gramEnd"/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as páginas nas quais as modificações ocorreram]</w:t>
      </w:r>
    </w:p>
    <w:p w14:paraId="14F2951C" w14:textId="77777777" w:rsidR="000D431C" w:rsidRPr="000D431C" w:rsidRDefault="000D431C" w:rsidP="000D431C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431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Justificativa de alteração: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proofErr w:type="gramStart"/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[Se</w:t>
      </w:r>
      <w:proofErr w:type="gramEnd"/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aplicável, indique se algum documento foi anexado para justificar a resposta]</w:t>
      </w:r>
    </w:p>
    <w:p w14:paraId="377AED59" w14:textId="394F05AD" w:rsidR="004E652B" w:rsidRPr="000D431C" w:rsidRDefault="000D431C" w:rsidP="000D4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1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Destaque: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Correções/ajustes estão 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  <w:highlight w:val="yellow"/>
        </w:rPr>
        <w:t>em amarelo no texto</w:t>
      </w:r>
    </w:p>
    <w:p w14:paraId="470FF2A2" w14:textId="77777777" w:rsidR="000D431C" w:rsidRDefault="000D431C" w:rsidP="005E13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A519E" w14:textId="279981A9" w:rsidR="00A0131F" w:rsidRPr="00D35ABF" w:rsidRDefault="00AF060B" w:rsidP="005E13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ABF">
        <w:rPr>
          <w:rFonts w:ascii="Times New Roman" w:hAnsi="Times New Roman" w:cs="Times New Roman"/>
          <w:b/>
          <w:sz w:val="24"/>
          <w:szCs w:val="24"/>
        </w:rPr>
        <w:t>Pendência nº 02</w:t>
      </w:r>
    </w:p>
    <w:p w14:paraId="4F36061D" w14:textId="77777777" w:rsidR="008C6C38" w:rsidRPr="00D35ABF" w:rsidRDefault="008C6C38" w:rsidP="008C6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3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Copie e cole as pendências solicitadas no parecer exatamente na ordem em que aparecem nas considerações do documento.</w:t>
      </w:r>
    </w:p>
    <w:p w14:paraId="009292A7" w14:textId="77777777" w:rsidR="005E133A" w:rsidRPr="00D35ABF" w:rsidRDefault="005E133A" w:rsidP="005E13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0AEA4" w14:textId="77777777" w:rsidR="00A0131F" w:rsidRPr="00D35ABF" w:rsidRDefault="00A0131F" w:rsidP="005E13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ABF">
        <w:rPr>
          <w:rFonts w:ascii="Times New Roman" w:hAnsi="Times New Roman" w:cs="Times New Roman"/>
          <w:b/>
          <w:sz w:val="24"/>
          <w:szCs w:val="24"/>
        </w:rPr>
        <w:lastRenderedPageBreak/>
        <w:t>Resposta</w:t>
      </w:r>
    </w:p>
    <w:p w14:paraId="764D5A11" w14:textId="77777777" w:rsidR="00F26CCA" w:rsidRDefault="00F26CCA" w:rsidP="00F26CCA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B379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Ao responder à pendência, o pesquisador deve indicar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:</w:t>
      </w:r>
      <w:r w:rsidRPr="001B379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1085358A" w14:textId="77777777" w:rsidR="00F26CCA" w:rsidRPr="000D431C" w:rsidRDefault="00F26CCA" w:rsidP="00F26CCA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431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Documentos alterados: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[Nome dos documentos]</w:t>
      </w:r>
    </w:p>
    <w:p w14:paraId="6163B03E" w14:textId="77777777" w:rsidR="00F26CCA" w:rsidRPr="000D431C" w:rsidRDefault="00F26CCA" w:rsidP="00F26CCA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431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Páginas alteradas: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proofErr w:type="gramStart"/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[Indicar</w:t>
      </w:r>
      <w:proofErr w:type="gramEnd"/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as páginas nas quais as modificações ocorreram]</w:t>
      </w:r>
    </w:p>
    <w:p w14:paraId="486D34CE" w14:textId="77777777" w:rsidR="00F26CCA" w:rsidRPr="000D431C" w:rsidRDefault="00F26CCA" w:rsidP="00F26CCA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D431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Justificativa de alteração: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proofErr w:type="gramStart"/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[Se</w:t>
      </w:r>
      <w:proofErr w:type="gramEnd"/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aplicável, indique se algum documento foi anexado para justificar a resposta]</w:t>
      </w:r>
    </w:p>
    <w:p w14:paraId="208FAD76" w14:textId="77777777" w:rsidR="00F26CCA" w:rsidRPr="000D431C" w:rsidRDefault="00F26CCA" w:rsidP="00F26C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1C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Destaque: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Correções/ajustes estão </w:t>
      </w:r>
      <w:r w:rsidRPr="000D431C">
        <w:rPr>
          <w:rFonts w:ascii="Times New Roman" w:hAnsi="Times New Roman" w:cs="Times New Roman"/>
          <w:color w:val="548DD4" w:themeColor="text2" w:themeTint="99"/>
          <w:sz w:val="24"/>
          <w:szCs w:val="24"/>
          <w:highlight w:val="yellow"/>
        </w:rPr>
        <w:t>em amarelo no texto</w:t>
      </w:r>
    </w:p>
    <w:p w14:paraId="30F1F137" w14:textId="77777777" w:rsidR="00F26CCA" w:rsidRDefault="00F26CCA" w:rsidP="008638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E5296" w14:textId="4E500842" w:rsidR="004E652B" w:rsidRPr="00D35ABF" w:rsidRDefault="008638AE" w:rsidP="008638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38AE">
        <w:rPr>
          <w:rFonts w:ascii="Times New Roman" w:hAnsi="Times New Roman" w:cs="Times New Roman"/>
          <w:sz w:val="24"/>
          <w:szCs w:val="24"/>
        </w:rPr>
        <w:t>[</w:t>
      </w:r>
      <w:r w:rsidR="0098536F">
        <w:rPr>
          <w:rFonts w:ascii="Times New Roman" w:hAnsi="Times New Roman" w:cs="Times New Roman"/>
          <w:sz w:val="24"/>
          <w:szCs w:val="24"/>
        </w:rPr>
        <w:t>Adicione</w:t>
      </w:r>
      <w:r w:rsidRPr="008638AE">
        <w:rPr>
          <w:rFonts w:ascii="Times New Roman" w:hAnsi="Times New Roman" w:cs="Times New Roman"/>
          <w:sz w:val="24"/>
          <w:szCs w:val="24"/>
        </w:rPr>
        <w:t xml:space="preserve"> todas as pendências </w:t>
      </w:r>
      <w:r w:rsidR="00F26CCA">
        <w:rPr>
          <w:rFonts w:ascii="Times New Roman" w:hAnsi="Times New Roman" w:cs="Times New Roman"/>
          <w:sz w:val="24"/>
          <w:szCs w:val="24"/>
        </w:rPr>
        <w:t>listadas n</w:t>
      </w:r>
      <w:r w:rsidRPr="008638AE">
        <w:rPr>
          <w:rFonts w:ascii="Times New Roman" w:hAnsi="Times New Roman" w:cs="Times New Roman"/>
          <w:sz w:val="24"/>
          <w:szCs w:val="24"/>
        </w:rPr>
        <w:t>o parecer]</w:t>
      </w:r>
    </w:p>
    <w:p w14:paraId="10DB3ACA" w14:textId="77777777" w:rsidR="00EB5A33" w:rsidRDefault="00EB5A33" w:rsidP="0091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10A53" w14:textId="7C638466" w:rsidR="00917715" w:rsidRPr="00D35ABF" w:rsidRDefault="00917715" w:rsidP="00917715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35ABF">
        <w:rPr>
          <w:rFonts w:ascii="Times New Roman" w:hAnsi="Times New Roman" w:cs="Times New Roman"/>
          <w:sz w:val="24"/>
          <w:szCs w:val="24"/>
        </w:rPr>
        <w:t xml:space="preserve">Fortaleza, </w:t>
      </w:r>
      <w:r w:rsidRPr="00D35AB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XX</w:t>
      </w:r>
      <w:r w:rsidRPr="00D35ABF">
        <w:rPr>
          <w:rFonts w:ascii="Times New Roman" w:hAnsi="Times New Roman" w:cs="Times New Roman"/>
          <w:sz w:val="24"/>
          <w:szCs w:val="24"/>
        </w:rPr>
        <w:t xml:space="preserve"> de </w:t>
      </w:r>
      <w:r w:rsidRPr="00D35AB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XX</w:t>
      </w:r>
      <w:r w:rsidRPr="00D35ABF">
        <w:rPr>
          <w:rFonts w:ascii="Times New Roman" w:hAnsi="Times New Roman" w:cs="Times New Roman"/>
          <w:sz w:val="24"/>
          <w:szCs w:val="24"/>
        </w:rPr>
        <w:t xml:space="preserve"> de </w:t>
      </w:r>
      <w:r w:rsidRPr="00D35AB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XX</w:t>
      </w:r>
    </w:p>
    <w:p w14:paraId="3CDE84A3" w14:textId="77777777" w:rsidR="001219EE" w:rsidRDefault="001219EE" w:rsidP="001219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D94CA" w14:textId="76A1EBC3" w:rsidR="001219EE" w:rsidRDefault="001219EE" w:rsidP="001219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CD1EAD5" w14:textId="77777777" w:rsidR="001219EE" w:rsidRDefault="001219EE" w:rsidP="001219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7DE3C" w14:textId="72303800" w:rsidR="00917715" w:rsidRPr="00D35ABF" w:rsidRDefault="00917715" w:rsidP="0091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B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69C7955" w14:textId="2BE91B9F" w:rsidR="00917715" w:rsidRPr="00D35ABF" w:rsidRDefault="00917715" w:rsidP="0091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BF">
        <w:rPr>
          <w:rFonts w:ascii="Times New Roman" w:hAnsi="Times New Roman" w:cs="Times New Roman"/>
          <w:sz w:val="24"/>
          <w:szCs w:val="24"/>
        </w:rPr>
        <w:t>Nome e assinatura do pesquisador responsável pela pesquisa</w:t>
      </w:r>
    </w:p>
    <w:p w14:paraId="5E294B11" w14:textId="77777777" w:rsidR="00917715" w:rsidRPr="00D35ABF" w:rsidRDefault="00917715" w:rsidP="0091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79745" w14:textId="38DF179C" w:rsidR="00917715" w:rsidRPr="001B3793" w:rsidRDefault="008638AE" w:rsidP="009177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793">
        <w:rPr>
          <w:rFonts w:ascii="Times New Roman" w:hAnsi="Times New Roman" w:cs="Times New Roman"/>
          <w:b/>
          <w:bCs/>
          <w:sz w:val="24"/>
          <w:szCs w:val="24"/>
        </w:rPr>
        <w:t>IMPORTANTE</w:t>
      </w:r>
    </w:p>
    <w:p w14:paraId="697F26B9" w14:textId="62A70444" w:rsidR="001B3793" w:rsidRPr="001B3793" w:rsidRDefault="001B3793" w:rsidP="001B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3793">
        <w:rPr>
          <w:rFonts w:ascii="Times New Roman" w:hAnsi="Times New Roman" w:cs="Times New Roman"/>
          <w:sz w:val="24"/>
          <w:szCs w:val="24"/>
        </w:rPr>
        <w:t xml:space="preserve">Certifique-se de que </w:t>
      </w:r>
      <w:r w:rsidRPr="00F26CCA">
        <w:rPr>
          <w:rFonts w:ascii="Times New Roman" w:hAnsi="Times New Roman" w:cs="Times New Roman"/>
          <w:b/>
          <w:bCs/>
          <w:sz w:val="24"/>
          <w:szCs w:val="24"/>
        </w:rPr>
        <w:t>todas</w:t>
      </w:r>
      <w:r w:rsidRPr="001B3793">
        <w:rPr>
          <w:rFonts w:ascii="Times New Roman" w:hAnsi="Times New Roman" w:cs="Times New Roman"/>
          <w:sz w:val="24"/>
          <w:szCs w:val="24"/>
        </w:rPr>
        <w:t xml:space="preserve"> as pendências foram respondidas e de que os </w:t>
      </w:r>
      <w:r w:rsidRPr="00F26CCA">
        <w:rPr>
          <w:rFonts w:ascii="Times New Roman" w:hAnsi="Times New Roman" w:cs="Times New Roman"/>
          <w:b/>
          <w:bCs/>
          <w:sz w:val="24"/>
          <w:szCs w:val="24"/>
        </w:rPr>
        <w:t>documentos alterados</w:t>
      </w:r>
      <w:r w:rsidRPr="001B3793">
        <w:rPr>
          <w:rFonts w:ascii="Times New Roman" w:hAnsi="Times New Roman" w:cs="Times New Roman"/>
          <w:sz w:val="24"/>
          <w:szCs w:val="24"/>
        </w:rPr>
        <w:t xml:space="preserve"> foram devidamente anexados. A não resposta adequada compromete a avaliação do CEP, podendo deixar o projeto pendente novamente.</w:t>
      </w:r>
    </w:p>
    <w:p w14:paraId="0D2A7368" w14:textId="5BE7F834" w:rsidR="001B3793" w:rsidRPr="001B3793" w:rsidRDefault="001B3793" w:rsidP="001B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26CCA">
        <w:rPr>
          <w:rFonts w:ascii="Times New Roman" w:hAnsi="Times New Roman" w:cs="Times New Roman"/>
          <w:b/>
          <w:bCs/>
          <w:sz w:val="24"/>
          <w:szCs w:val="24"/>
        </w:rPr>
        <w:t>Pendências não respondidas no</w:t>
      </w:r>
      <w:r w:rsidRPr="001B3793">
        <w:rPr>
          <w:rFonts w:ascii="Times New Roman" w:hAnsi="Times New Roman" w:cs="Times New Roman"/>
          <w:sz w:val="24"/>
          <w:szCs w:val="24"/>
        </w:rPr>
        <w:t xml:space="preserve"> </w:t>
      </w:r>
      <w:r w:rsidRPr="001B3793">
        <w:rPr>
          <w:rFonts w:ascii="Times New Roman" w:hAnsi="Times New Roman" w:cs="Times New Roman"/>
          <w:b/>
          <w:bCs/>
          <w:sz w:val="24"/>
          <w:szCs w:val="24"/>
        </w:rPr>
        <w:t>prazo de 30 dias</w:t>
      </w:r>
      <w:r w:rsidRPr="001B3793">
        <w:rPr>
          <w:rFonts w:ascii="Times New Roman" w:hAnsi="Times New Roman" w:cs="Times New Roman"/>
          <w:sz w:val="24"/>
          <w:szCs w:val="24"/>
        </w:rPr>
        <w:t xml:space="preserve"> podem levar à </w:t>
      </w:r>
      <w:r w:rsidRPr="001B3793">
        <w:rPr>
          <w:rFonts w:ascii="Times New Roman" w:hAnsi="Times New Roman" w:cs="Times New Roman"/>
          <w:b/>
          <w:bCs/>
          <w:sz w:val="24"/>
          <w:szCs w:val="24"/>
        </w:rPr>
        <w:t>não aprovação</w:t>
      </w:r>
      <w:r w:rsidRPr="001B3793">
        <w:rPr>
          <w:rFonts w:ascii="Times New Roman" w:hAnsi="Times New Roman" w:cs="Times New Roman"/>
          <w:sz w:val="24"/>
          <w:szCs w:val="24"/>
        </w:rPr>
        <w:t xml:space="preserve"> do projeto.</w:t>
      </w:r>
    </w:p>
    <w:p w14:paraId="1F6BFCCD" w14:textId="2A9844E5" w:rsidR="001B3793" w:rsidRPr="001B3793" w:rsidRDefault="001B3793" w:rsidP="001B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B3793">
        <w:rPr>
          <w:rFonts w:ascii="Times New Roman" w:hAnsi="Times New Roman" w:cs="Times New Roman"/>
          <w:b/>
          <w:bCs/>
          <w:sz w:val="24"/>
          <w:szCs w:val="24"/>
        </w:rPr>
        <w:t xml:space="preserve">Nenhum documento deve ser excluído </w:t>
      </w:r>
      <w:r w:rsidRPr="00F26CCA">
        <w:rPr>
          <w:rFonts w:ascii="Times New Roman" w:hAnsi="Times New Roman" w:cs="Times New Roman"/>
          <w:sz w:val="24"/>
          <w:szCs w:val="24"/>
        </w:rPr>
        <w:t>da Plataforma Brasil</w:t>
      </w:r>
      <w:r w:rsidRPr="001B3793">
        <w:rPr>
          <w:rFonts w:ascii="Times New Roman" w:hAnsi="Times New Roman" w:cs="Times New Roman"/>
          <w:sz w:val="24"/>
          <w:szCs w:val="24"/>
        </w:rPr>
        <w:t xml:space="preserve">. As </w:t>
      </w:r>
      <w:r w:rsidRPr="00F26CCA">
        <w:rPr>
          <w:rFonts w:ascii="Times New Roman" w:hAnsi="Times New Roman" w:cs="Times New Roman"/>
          <w:b/>
          <w:bCs/>
          <w:sz w:val="24"/>
          <w:szCs w:val="24"/>
        </w:rPr>
        <w:t>novas versões corrigidas</w:t>
      </w:r>
      <w:r w:rsidRPr="001B3793">
        <w:rPr>
          <w:rFonts w:ascii="Times New Roman" w:hAnsi="Times New Roman" w:cs="Times New Roman"/>
          <w:sz w:val="24"/>
          <w:szCs w:val="24"/>
        </w:rPr>
        <w:t xml:space="preserve"> devem ser anexadas novamente, mantendo as versões anteriores.</w:t>
      </w:r>
    </w:p>
    <w:p w14:paraId="05C39863" w14:textId="6522615C" w:rsidR="001B3793" w:rsidRDefault="001B3793" w:rsidP="001B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B3793">
        <w:rPr>
          <w:rFonts w:ascii="Times New Roman" w:hAnsi="Times New Roman" w:cs="Times New Roman"/>
          <w:sz w:val="24"/>
          <w:szCs w:val="24"/>
        </w:rPr>
        <w:t xml:space="preserve">Caso as pendências exijam </w:t>
      </w:r>
      <w:r w:rsidRPr="001B3793">
        <w:rPr>
          <w:rFonts w:ascii="Times New Roman" w:hAnsi="Times New Roman" w:cs="Times New Roman"/>
          <w:b/>
          <w:bCs/>
          <w:sz w:val="24"/>
          <w:szCs w:val="24"/>
        </w:rPr>
        <w:t>modificações</w:t>
      </w:r>
      <w:r w:rsidRPr="001B3793">
        <w:rPr>
          <w:rFonts w:ascii="Times New Roman" w:hAnsi="Times New Roman" w:cs="Times New Roman"/>
          <w:sz w:val="24"/>
          <w:szCs w:val="24"/>
        </w:rPr>
        <w:t xml:space="preserve"> no Projeto de Pesquisa detalhado, TCLE ou outro documento textual, as alterações devem ser </w:t>
      </w:r>
      <w:r w:rsidRPr="001B3793">
        <w:rPr>
          <w:rFonts w:ascii="Times New Roman" w:hAnsi="Times New Roman" w:cs="Times New Roman"/>
          <w:sz w:val="24"/>
          <w:szCs w:val="24"/>
          <w:highlight w:val="yellow"/>
        </w:rPr>
        <w:t>destacadas em amarelo</w:t>
      </w:r>
      <w:r w:rsidRPr="001B3793">
        <w:rPr>
          <w:rFonts w:ascii="Times New Roman" w:hAnsi="Times New Roman" w:cs="Times New Roman"/>
          <w:sz w:val="24"/>
          <w:szCs w:val="24"/>
        </w:rPr>
        <w:t>.</w:t>
      </w:r>
    </w:p>
    <w:p w14:paraId="2CEB3067" w14:textId="168F279D" w:rsidR="001B3793" w:rsidRDefault="001B3793" w:rsidP="001B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B3793">
        <w:rPr>
          <w:rFonts w:ascii="Times New Roman" w:hAnsi="Times New Roman" w:cs="Times New Roman"/>
          <w:sz w:val="24"/>
          <w:szCs w:val="24"/>
        </w:rPr>
        <w:t xml:space="preserve">Deve ser incluído um </w:t>
      </w:r>
      <w:r w:rsidRPr="00F26CCA">
        <w:rPr>
          <w:rFonts w:ascii="Times New Roman" w:hAnsi="Times New Roman" w:cs="Times New Roman"/>
          <w:b/>
          <w:bCs/>
          <w:sz w:val="24"/>
          <w:szCs w:val="24"/>
        </w:rPr>
        <w:t>novo arquivo eletrônico</w:t>
      </w:r>
      <w:r w:rsidRPr="001B3793">
        <w:rPr>
          <w:rFonts w:ascii="Times New Roman" w:hAnsi="Times New Roman" w:cs="Times New Roman"/>
          <w:sz w:val="24"/>
          <w:szCs w:val="24"/>
        </w:rPr>
        <w:t xml:space="preserve"> contendo o documento modificado, nomeado com a adição da palavra “modificado”. Exemplo: </w:t>
      </w:r>
      <w:proofErr w:type="spellStart"/>
      <w:r w:rsidRPr="001B3793">
        <w:rPr>
          <w:rFonts w:ascii="Times New Roman" w:hAnsi="Times New Roman" w:cs="Times New Roman"/>
          <w:b/>
          <w:bCs/>
          <w:sz w:val="24"/>
          <w:szCs w:val="24"/>
        </w:rPr>
        <w:t>TCLE_modificado</w:t>
      </w:r>
      <w:proofErr w:type="spellEnd"/>
      <w:r w:rsidRPr="001B3793">
        <w:rPr>
          <w:rFonts w:ascii="Times New Roman" w:hAnsi="Times New Roman" w:cs="Times New Roman"/>
          <w:sz w:val="24"/>
          <w:szCs w:val="24"/>
        </w:rPr>
        <w:t>.</w:t>
      </w:r>
    </w:p>
    <w:p w14:paraId="55ED0898" w14:textId="3FF80DC2" w:rsidR="001B3793" w:rsidRPr="001B3793" w:rsidRDefault="001B3793" w:rsidP="001B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26CCA">
        <w:rPr>
          <w:rFonts w:ascii="Times New Roman" w:hAnsi="Times New Roman" w:cs="Times New Roman"/>
          <w:b/>
          <w:bCs/>
          <w:sz w:val="24"/>
          <w:szCs w:val="24"/>
        </w:rPr>
        <w:t>Salve a carta resposta</w:t>
      </w:r>
      <w:r w:rsidRPr="001B3793">
        <w:rPr>
          <w:rFonts w:ascii="Times New Roman" w:hAnsi="Times New Roman" w:cs="Times New Roman"/>
          <w:sz w:val="24"/>
          <w:szCs w:val="24"/>
        </w:rPr>
        <w:t xml:space="preserve"> em um documento nomeado </w:t>
      </w:r>
      <w:proofErr w:type="spellStart"/>
      <w:r w:rsidRPr="001B3793">
        <w:rPr>
          <w:rFonts w:ascii="Times New Roman" w:hAnsi="Times New Roman" w:cs="Times New Roman"/>
          <w:b/>
          <w:bCs/>
          <w:sz w:val="24"/>
          <w:szCs w:val="24"/>
        </w:rPr>
        <w:t>Carta_Resposta_CEP</w:t>
      </w:r>
      <w:proofErr w:type="spellEnd"/>
      <w:r w:rsidRPr="001B3793">
        <w:rPr>
          <w:rFonts w:ascii="Times New Roman" w:hAnsi="Times New Roman" w:cs="Times New Roman"/>
          <w:sz w:val="24"/>
          <w:szCs w:val="24"/>
        </w:rPr>
        <w:t xml:space="preserve"> e anexe-o à Plataforma Brasil na pasta "Outros".</w:t>
      </w:r>
    </w:p>
    <w:p w14:paraId="4F1EDC75" w14:textId="77777777" w:rsidR="00917715" w:rsidRPr="00917715" w:rsidRDefault="00917715" w:rsidP="0091771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17715" w:rsidRPr="00917715" w:rsidSect="00681EF0"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EC57" w14:textId="77777777" w:rsidR="00B810F6" w:rsidRDefault="00B810F6" w:rsidP="00343DD5">
      <w:pPr>
        <w:spacing w:after="0" w:line="240" w:lineRule="auto"/>
      </w:pPr>
      <w:r>
        <w:separator/>
      </w:r>
    </w:p>
  </w:endnote>
  <w:endnote w:type="continuationSeparator" w:id="0">
    <w:p w14:paraId="65149AC5" w14:textId="77777777" w:rsidR="00B810F6" w:rsidRDefault="00B810F6" w:rsidP="0034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7610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723147" w14:textId="5250BA35" w:rsidR="00343DD5" w:rsidRDefault="00343DD5" w:rsidP="005F75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2BA287" w14:textId="77777777" w:rsidR="00343DD5" w:rsidRDefault="00343D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7138" w14:textId="77777777" w:rsidR="00B810F6" w:rsidRDefault="00B810F6" w:rsidP="00343DD5">
      <w:pPr>
        <w:spacing w:after="0" w:line="240" w:lineRule="auto"/>
      </w:pPr>
      <w:r>
        <w:separator/>
      </w:r>
    </w:p>
  </w:footnote>
  <w:footnote w:type="continuationSeparator" w:id="0">
    <w:p w14:paraId="70346478" w14:textId="77777777" w:rsidR="00B810F6" w:rsidRDefault="00B810F6" w:rsidP="0034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52746"/>
    <w:multiLevelType w:val="multilevel"/>
    <w:tmpl w:val="A030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B3627"/>
    <w:multiLevelType w:val="multilevel"/>
    <w:tmpl w:val="8956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933362">
    <w:abstractNumId w:val="0"/>
    <w:lvlOverride w:ilvl="0">
      <w:startOverride w:val="6"/>
    </w:lvlOverride>
  </w:num>
  <w:num w:numId="2" w16cid:durableId="814565639">
    <w:abstractNumId w:val="0"/>
    <w:lvlOverride w:ilvl="0">
      <w:startOverride w:val="7"/>
    </w:lvlOverride>
  </w:num>
  <w:num w:numId="3" w16cid:durableId="38989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F0"/>
    <w:rsid w:val="00005FBB"/>
    <w:rsid w:val="000C5651"/>
    <w:rsid w:val="000D392F"/>
    <w:rsid w:val="000D431C"/>
    <w:rsid w:val="000E5BC2"/>
    <w:rsid w:val="00111A23"/>
    <w:rsid w:val="001219EE"/>
    <w:rsid w:val="001425BD"/>
    <w:rsid w:val="0015489B"/>
    <w:rsid w:val="00154F5F"/>
    <w:rsid w:val="001B3793"/>
    <w:rsid w:val="001B531F"/>
    <w:rsid w:val="001F7FE9"/>
    <w:rsid w:val="00221662"/>
    <w:rsid w:val="002E15B0"/>
    <w:rsid w:val="002E451D"/>
    <w:rsid w:val="00343DD5"/>
    <w:rsid w:val="00374E1D"/>
    <w:rsid w:val="003A70F4"/>
    <w:rsid w:val="004E652B"/>
    <w:rsid w:val="00517BA0"/>
    <w:rsid w:val="005462A1"/>
    <w:rsid w:val="005D4D0D"/>
    <w:rsid w:val="005E133A"/>
    <w:rsid w:val="005E58DB"/>
    <w:rsid w:val="005F7513"/>
    <w:rsid w:val="00635936"/>
    <w:rsid w:val="00681EF0"/>
    <w:rsid w:val="006A461D"/>
    <w:rsid w:val="00727656"/>
    <w:rsid w:val="00737FD3"/>
    <w:rsid w:val="0079290B"/>
    <w:rsid w:val="007E3550"/>
    <w:rsid w:val="007F7C32"/>
    <w:rsid w:val="00815FD7"/>
    <w:rsid w:val="00833754"/>
    <w:rsid w:val="0086070B"/>
    <w:rsid w:val="008638AE"/>
    <w:rsid w:val="008A2CA6"/>
    <w:rsid w:val="008C6C38"/>
    <w:rsid w:val="00917715"/>
    <w:rsid w:val="009343F8"/>
    <w:rsid w:val="00942DD5"/>
    <w:rsid w:val="00954E8F"/>
    <w:rsid w:val="009747BE"/>
    <w:rsid w:val="0098536F"/>
    <w:rsid w:val="009965BE"/>
    <w:rsid w:val="00A0131F"/>
    <w:rsid w:val="00A14FF0"/>
    <w:rsid w:val="00A652F4"/>
    <w:rsid w:val="00A82E8E"/>
    <w:rsid w:val="00AF060B"/>
    <w:rsid w:val="00AF1FD7"/>
    <w:rsid w:val="00B133B0"/>
    <w:rsid w:val="00B352D7"/>
    <w:rsid w:val="00B810F6"/>
    <w:rsid w:val="00BA3F65"/>
    <w:rsid w:val="00BF5A2C"/>
    <w:rsid w:val="00C51E60"/>
    <w:rsid w:val="00C5248A"/>
    <w:rsid w:val="00C61291"/>
    <w:rsid w:val="00C933F8"/>
    <w:rsid w:val="00C96B9D"/>
    <w:rsid w:val="00CD5FEA"/>
    <w:rsid w:val="00D00C93"/>
    <w:rsid w:val="00D35ABF"/>
    <w:rsid w:val="00D9472E"/>
    <w:rsid w:val="00DC2A0E"/>
    <w:rsid w:val="00DE3940"/>
    <w:rsid w:val="00E37C70"/>
    <w:rsid w:val="00E76B5F"/>
    <w:rsid w:val="00E77FD9"/>
    <w:rsid w:val="00E91BAA"/>
    <w:rsid w:val="00E925FD"/>
    <w:rsid w:val="00EA594D"/>
    <w:rsid w:val="00EB5A33"/>
    <w:rsid w:val="00F133A9"/>
    <w:rsid w:val="00F231C6"/>
    <w:rsid w:val="00F26CCA"/>
    <w:rsid w:val="00F63BF8"/>
    <w:rsid w:val="00F9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42389"/>
  <w15:docId w15:val="{8B4F7F0D-E1DB-4EFE-8E5F-E99B52A1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DD5"/>
  </w:style>
  <w:style w:type="paragraph" w:styleId="Rodap">
    <w:name w:val="footer"/>
    <w:basedOn w:val="Normal"/>
    <w:link w:val="RodapChar"/>
    <w:uiPriority w:val="99"/>
    <w:unhideWhenUsed/>
    <w:rsid w:val="0034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DD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1B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1B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1BA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B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423F-4BCC-46BC-A718-C2E7F139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CEP HEMOCE</cp:lastModifiedBy>
  <cp:revision>2</cp:revision>
  <dcterms:created xsi:type="dcterms:W3CDTF">2025-03-18T21:58:00Z</dcterms:created>
  <dcterms:modified xsi:type="dcterms:W3CDTF">2025-03-18T21:58:00Z</dcterms:modified>
</cp:coreProperties>
</file>