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90" w:lineRule="auto"/>
        <w:jc w:val="center"/>
        <w:rPr>
          <w:b w:val="1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DECLARAÇÃO DA INSTITUIÇÃO RESPONSÁVEL PELO BIORREPOSITÓRIO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c94d8"/>
          <w:sz w:val="24"/>
          <w:szCs w:val="24"/>
          <w:rtl w:val="0"/>
        </w:rPr>
        <w:t xml:space="preserve">NOME DA DIRETOR(A) DA INSTITUIÇÃO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na qualidade de responsável pela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c94d8"/>
          <w:sz w:val="24"/>
          <w:szCs w:val="24"/>
          <w:rtl w:val="0"/>
        </w:rPr>
        <w:t xml:space="preserve">NOME DA INSTITUIÇÃO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autorizo a realização da pesquisa intitulada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c94d8"/>
          <w:sz w:val="24"/>
          <w:szCs w:val="24"/>
          <w:rtl w:val="0"/>
        </w:rPr>
        <w:t xml:space="preserve">TÍTULO DA PESQUISA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 ser conduzida sob a responsabilidade do(s) pesquisador(es)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c94d8"/>
          <w:sz w:val="24"/>
          <w:szCs w:val="24"/>
          <w:rtl w:val="0"/>
        </w:rPr>
        <w:t xml:space="preserve">NOME DOS PESQUISADORES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Declaro que esta instituição dispõe da infraestrutura necessária para o armazenamento do material biológico no Biorrepositório, bem como para a execução da pesquisa, garantindo a adoção de práticas, equipamentos e instalações voltadas à prevenção, minimização e eliminação de riscos inerentes às atividades de pesquisa. A instituição assegura o cumprimento das normas de biossegurança, a proteção à saúde humana, a preservação do meio ambiente e a qualidade dos resultados obtidos, e descarte do material biol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ógico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 conformidade com a legislação brasileira vigente, incluindo as Resoluções nº 441/11 e nº 466/12 do Conselho Nacional de Saúde e a Portaria nº 2.201/11. Esta declaração é válida somente mediante parecer favorável do Comitê de Ética em Pesquisa (CEP) para o referido projeto de pesquisa.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color w:val="4c94d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Fortaleza, </w:t>
      </w:r>
      <w:r w:rsidDel="00000000" w:rsidR="00000000" w:rsidRPr="00000000">
        <w:rPr>
          <w:rFonts w:ascii="Times New Roman" w:cs="Times New Roman" w:eastAsia="Times New Roman" w:hAnsi="Times New Roman"/>
          <w:color w:val="4c94d8"/>
          <w:sz w:val="24"/>
          <w:szCs w:val="24"/>
          <w:rtl w:val="0"/>
        </w:rPr>
        <w:t xml:space="preserve">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color w:val="4c94d8"/>
          <w:sz w:val="24"/>
          <w:szCs w:val="24"/>
          <w:rtl w:val="0"/>
        </w:rPr>
        <w:t xml:space="preserve"> 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color w:val="4c94d8"/>
          <w:sz w:val="24"/>
          <w:szCs w:val="24"/>
          <w:rtl w:val="0"/>
        </w:rPr>
        <w:t xml:space="preserve"> XXXX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E ASSINATURA DA DIRETOR(A) DA INSTITUIÇÃO</w:t>
        <w:br w:type="textWrapping"/>
        <w:t xml:space="preserve">NOME DA INSTITUIÇÃO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highlight w:val="yellow"/>
        <w:rtl w:val="0"/>
      </w:rPr>
      <w:t xml:space="preserve">CABEÇALHO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spacing w:after="0" w:line="240" w:lineRule="auto"/>
      <w:jc w:val="center"/>
      <w:rPr>
        <w:rFonts w:ascii="Cambria" w:cs="Cambria" w:eastAsia="Cambria" w:hAnsi="Cambria"/>
        <w:b w:val="1"/>
        <w:highlight w:val="yellow"/>
      </w:rPr>
    </w:pPr>
    <w:r w:rsidDel="00000000" w:rsidR="00000000" w:rsidRPr="00000000">
      <w:rPr>
        <w:rFonts w:ascii="Cambria" w:cs="Cambria" w:eastAsia="Cambria" w:hAnsi="Cambria"/>
        <w:b w:val="1"/>
        <w:highlight w:val="yellow"/>
        <w:rtl w:val="0"/>
      </w:rPr>
      <w:t xml:space="preserve">SÍMBOLO E DADOS DA INSTITUIÇÃO</w:t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color w:val="000000"/>
      <w:sz w:val="56"/>
      <w:szCs w:val="56"/>
    </w:rPr>
  </w:style>
  <w:style w:type="paragraph" w:styleId="Normal" w:default="1">
    <w:name w:val="Normal"/>
    <w:qFormat w:val="1"/>
    <w:rsid w:val="001D2A9D"/>
    <w:pPr>
      <w:spacing w:line="259" w:lineRule="auto"/>
    </w:pPr>
    <w:rPr>
      <w:rFonts w:ascii="Calibri" w:cs="Calibri" w:eastAsia="Calibri" w:hAnsi="Calibri"/>
      <w:color w:val="000000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1D2A9D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D2A9D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D2A9D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D2A9D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sz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1D2A9D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sz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1D2A9D"/>
    <w:pPr>
      <w:keepNext w:val="1"/>
      <w:keepLines w:val="1"/>
      <w:spacing w:after="0"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sz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D2A9D"/>
    <w:pPr>
      <w:keepNext w:val="1"/>
      <w:keepLines w:val="1"/>
      <w:spacing w:after="0"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sz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D2A9D"/>
    <w:pPr>
      <w:keepNext w:val="1"/>
      <w:keepLines w:val="1"/>
      <w:spacing w:after="0"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sz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D2A9D"/>
    <w:pPr>
      <w:keepNext w:val="1"/>
      <w:keepLines w:val="1"/>
      <w:spacing w:after="0"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sz w:val="24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1D2A9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1D2A9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1D2A9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1D2A9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1D2A9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1D2A9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1D2A9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D2A9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D2A9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1D2A9D"/>
    <w:pPr>
      <w:spacing w:after="80" w:line="240" w:lineRule="auto"/>
      <w:contextualSpacing w:val="1"/>
    </w:pPr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  <w:lang w:eastAsia="en-US"/>
    </w:rPr>
  </w:style>
  <w:style w:type="character" w:styleId="TtuloChar" w:customStyle="1">
    <w:name w:val="Título Char"/>
    <w:basedOn w:val="Fontepargpadro"/>
    <w:link w:val="Ttulo"/>
    <w:uiPriority w:val="10"/>
    <w:rsid w:val="001D2A9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1D2A9D"/>
    <w:pPr>
      <w:numPr>
        <w:ilvl w:val="1"/>
      </w:numPr>
      <w:spacing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  <w:lang w:eastAsia="en-US"/>
    </w:rPr>
  </w:style>
  <w:style w:type="character" w:styleId="SubttuloChar" w:customStyle="1">
    <w:name w:val="Subtítulo Char"/>
    <w:basedOn w:val="Fontepargpadro"/>
    <w:link w:val="Subttulo"/>
    <w:uiPriority w:val="11"/>
    <w:rsid w:val="001D2A9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1D2A9D"/>
    <w:pPr>
      <w:spacing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sz w:val="24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1D2A9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1D2A9D"/>
    <w:pPr>
      <w:spacing w:line="278" w:lineRule="auto"/>
      <w:ind w:left="720"/>
      <w:contextualSpacing w:val="1"/>
    </w:pPr>
    <w:rPr>
      <w:rFonts w:asciiTheme="minorHAnsi" w:cstheme="minorBidi" w:eastAsiaTheme="minorHAnsi" w:hAnsiTheme="minorHAnsi"/>
      <w:color w:val="auto"/>
      <w:sz w:val="24"/>
      <w:lang w:eastAsia="en-US"/>
    </w:rPr>
  </w:style>
  <w:style w:type="character" w:styleId="nfaseIntensa">
    <w:name w:val="Intense Emphasis"/>
    <w:basedOn w:val="Fontepargpadro"/>
    <w:uiPriority w:val="21"/>
    <w:qFormat w:val="1"/>
    <w:rsid w:val="001D2A9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1D2A9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sz w:val="24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1D2A9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1D2A9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line="278.00000000000006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9F4Me1WrpkATB9vPO2k6uzYXwg==">CgMxLjA4AHIhMXBabnJpVlBWV0ZrcXVjSFp6eXNOeVBaSTFYaERNX3hl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2025-02-26T19:09:00Z</dcterms:created>
  <dc:creator>CEP HEMOCE</dc:creator>
</cp:coreProperties>
</file>